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FB0C77" w14:textId="77777777" w:rsidR="005C7DFA" w:rsidRDefault="005C7DFA" w:rsidP="005C7DFA">
      <w:pPr>
        <w:spacing w:line="480" w:lineRule="auto"/>
        <w:jc w:val="center"/>
      </w:pPr>
    </w:p>
    <w:p w14:paraId="77F4CA98" w14:textId="77777777" w:rsidR="005C7DFA" w:rsidRDefault="005C7DFA" w:rsidP="005C7DFA">
      <w:pPr>
        <w:spacing w:line="480" w:lineRule="auto"/>
        <w:jc w:val="center"/>
      </w:pPr>
    </w:p>
    <w:p w14:paraId="669E9319" w14:textId="77777777" w:rsidR="005C7DFA" w:rsidRDefault="005C7DFA" w:rsidP="005C7DFA">
      <w:pPr>
        <w:spacing w:line="480" w:lineRule="auto"/>
        <w:jc w:val="center"/>
      </w:pPr>
    </w:p>
    <w:p w14:paraId="3B9B9234" w14:textId="77777777" w:rsidR="005C7DFA" w:rsidRDefault="005C7DFA" w:rsidP="005C7DFA">
      <w:pPr>
        <w:spacing w:line="480" w:lineRule="auto"/>
        <w:jc w:val="center"/>
      </w:pPr>
    </w:p>
    <w:p w14:paraId="19547D92" w14:textId="77777777" w:rsidR="005C7DFA" w:rsidRDefault="005C7DFA" w:rsidP="005C7DFA">
      <w:pPr>
        <w:spacing w:line="480" w:lineRule="auto"/>
        <w:jc w:val="center"/>
      </w:pPr>
    </w:p>
    <w:p w14:paraId="404C60C0" w14:textId="5A44B805" w:rsidR="005C7DFA" w:rsidRDefault="003F6D8E" w:rsidP="005C7DFA">
      <w:pPr>
        <w:spacing w:line="480" w:lineRule="auto"/>
        <w:jc w:val="center"/>
      </w:pPr>
      <w:r>
        <w:t>Assignment IV</w:t>
      </w:r>
    </w:p>
    <w:p w14:paraId="78141A0D" w14:textId="5EA51ADE" w:rsidR="005C7DFA" w:rsidRDefault="003F6D8E" w:rsidP="005C7DFA">
      <w:pPr>
        <w:spacing w:line="480" w:lineRule="auto"/>
        <w:jc w:val="center"/>
      </w:pPr>
      <w:r>
        <w:t>Student name</w:t>
      </w:r>
    </w:p>
    <w:p w14:paraId="7F04A77D" w14:textId="101F5544" w:rsidR="005C7DFA" w:rsidRDefault="003F6D8E" w:rsidP="005C7DFA">
      <w:pPr>
        <w:spacing w:line="480" w:lineRule="auto"/>
        <w:jc w:val="center"/>
      </w:pPr>
      <w:r>
        <w:t>Institution affiliation</w:t>
      </w:r>
    </w:p>
    <w:p w14:paraId="1D16DBE2" w14:textId="103817C1" w:rsidR="005C7DFA" w:rsidRDefault="003F6D8E" w:rsidP="005C7DFA">
      <w:pPr>
        <w:spacing w:line="480" w:lineRule="auto"/>
        <w:jc w:val="center"/>
      </w:pPr>
      <w:r>
        <w:t>date</w:t>
      </w:r>
    </w:p>
    <w:p w14:paraId="49B7189D" w14:textId="2310BA2C" w:rsidR="005C7DFA" w:rsidRDefault="003F6D8E">
      <w:r>
        <w:br w:type="page"/>
      </w:r>
    </w:p>
    <w:p w14:paraId="208C86D4" w14:textId="5B76E337" w:rsidR="009B2740" w:rsidRPr="009B2740" w:rsidRDefault="009B2740" w:rsidP="009B2740">
      <w:pPr>
        <w:spacing w:line="480" w:lineRule="auto"/>
        <w:ind w:firstLine="720"/>
        <w:jc w:val="center"/>
        <w:rPr>
          <w:b/>
          <w:bCs/>
        </w:rPr>
      </w:pPr>
      <w:r w:rsidRPr="009B2740">
        <w:rPr>
          <w:b/>
          <w:bCs/>
        </w:rPr>
        <w:lastRenderedPageBreak/>
        <w:t>VARIABLE</w:t>
      </w:r>
    </w:p>
    <w:p w14:paraId="617EC9D3" w14:textId="306B5444" w:rsidR="004D32DE" w:rsidRDefault="003F6D8E" w:rsidP="00403F85">
      <w:pPr>
        <w:spacing w:line="480" w:lineRule="auto"/>
        <w:ind w:firstLine="720"/>
        <w:jc w:val="both"/>
      </w:pPr>
      <w:r>
        <w:t>A variable refers to a characteristic describing a thing, an idea, a place, or a person</w:t>
      </w:r>
      <w:r w:rsidR="008063E0">
        <w:t>. For instance, a person's eye color can be described as either brown, blue, green, grey, or black fo</w:t>
      </w:r>
      <w:r>
        <w:t>r</w:t>
      </w:r>
      <w:r w:rsidR="008063E0">
        <w:t xml:space="preserve"> different people. </w:t>
      </w:r>
      <w:r>
        <w:t xml:space="preserve">Variables can be classified as either qualitative or quantitative. </w:t>
      </w:r>
      <w:r w:rsidR="00444326">
        <w:t xml:space="preserve">Quantitative variables represent a numeric and measurable aspect of quantity. For instance, when a person speaks of the height of a person, we are discussing the number of students in a class, then the number of students becomes our quantitative attribute. </w:t>
      </w:r>
    </w:p>
    <w:p w14:paraId="7A7E38DF" w14:textId="0A939963" w:rsidR="00066A76" w:rsidRDefault="003F6D8E" w:rsidP="00403F85">
      <w:pPr>
        <w:spacing w:line="480" w:lineRule="auto"/>
        <w:ind w:firstLine="720"/>
        <w:jc w:val="both"/>
      </w:pPr>
      <w:r>
        <w:t xml:space="preserve">Qualitative variables take values that represent labels or names. For instance, the color of someone's hair, the breed of a dog, or the color of a car. </w:t>
      </w:r>
      <w:r w:rsidR="00A77629">
        <w:t xml:space="preserve">Qualitative data is also </w:t>
      </w:r>
      <w:r w:rsidR="001E6111">
        <w:t>referred</w:t>
      </w:r>
      <w:r w:rsidR="00A77629">
        <w:t xml:space="preserve"> to as categorical </w:t>
      </w:r>
      <w:r w:rsidR="001E6111">
        <w:t xml:space="preserve">variables. That is, it can take only a limited set of values, that are usually fixed with a possible number of values. They can either be binary variables, nominal variables, or ordinal variables. Binary variables are values that only take two values, such as yes or no, male or female, and true or false. A nominal variable </w:t>
      </w:r>
      <w:r w:rsidR="004173A0">
        <w:t>is</w:t>
      </w:r>
      <w:r w:rsidR="001E6111">
        <w:t xml:space="preserve"> used to categorize a particular set of characteristics being measured by using either a name or a label</w:t>
      </w:r>
      <w:r w:rsidR="006E4CA9">
        <w:t xml:space="preserve"> with no intrinsic order within the category</w:t>
      </w:r>
      <w:r w:rsidR="001E6111">
        <w:t xml:space="preserve">. For example, </w:t>
      </w:r>
      <w:r w:rsidR="004173A0">
        <w:t>colors, brands, and species name. An ordinal variable is a variable that takes values with an ordered rank, built based on nominal scales by assigning numbers to objects</w:t>
      </w:r>
      <w:r w:rsidR="00403F85">
        <w:t xml:space="preserve"> (</w:t>
      </w:r>
      <w:proofErr w:type="spellStart"/>
      <w:r w:rsidR="00403F85">
        <w:t>Skrondal</w:t>
      </w:r>
      <w:proofErr w:type="spellEnd"/>
      <w:r w:rsidR="00403F85">
        <w:t xml:space="preserve"> et al, 2014)</w:t>
      </w:r>
      <w:r w:rsidR="004173A0">
        <w:t xml:space="preserve">. For example, </w:t>
      </w:r>
      <w:r w:rsidR="00CE019C">
        <w:t xml:space="preserve">finishing place in a contest, class position, and the rating scales in online websites. </w:t>
      </w:r>
      <w:r w:rsidR="00B3336B">
        <w:t>The table below summarizes examples of categorical variables</w:t>
      </w:r>
    </w:p>
    <w:tbl>
      <w:tblPr>
        <w:tblStyle w:val="TableGrid"/>
        <w:tblW w:w="0" w:type="auto"/>
        <w:tblLook w:val="04A0" w:firstRow="1" w:lastRow="0" w:firstColumn="1" w:lastColumn="0" w:noHBand="0" w:noVBand="1"/>
      </w:tblPr>
      <w:tblGrid>
        <w:gridCol w:w="4508"/>
        <w:gridCol w:w="4508"/>
      </w:tblGrid>
      <w:tr w:rsidR="00544851" w14:paraId="3AAD85C0" w14:textId="77777777" w:rsidTr="00544851">
        <w:tc>
          <w:tcPr>
            <w:tcW w:w="4508" w:type="dxa"/>
          </w:tcPr>
          <w:p w14:paraId="729290BE" w14:textId="5D3C6C59" w:rsidR="00544851" w:rsidRDefault="00544851" w:rsidP="00403F85">
            <w:pPr>
              <w:spacing w:line="480" w:lineRule="auto"/>
              <w:jc w:val="both"/>
            </w:pPr>
            <w:r>
              <w:t>Quantitative variables</w:t>
            </w:r>
          </w:p>
        </w:tc>
        <w:tc>
          <w:tcPr>
            <w:tcW w:w="4508" w:type="dxa"/>
          </w:tcPr>
          <w:p w14:paraId="7BC7CA6C" w14:textId="789AD652" w:rsidR="00544851" w:rsidRDefault="00544851" w:rsidP="00403F85">
            <w:pPr>
              <w:spacing w:line="480" w:lineRule="auto"/>
              <w:jc w:val="both"/>
            </w:pPr>
            <w:r>
              <w:t>Categorical variable</w:t>
            </w:r>
          </w:p>
        </w:tc>
      </w:tr>
      <w:tr w:rsidR="00544851" w14:paraId="20461D0D" w14:textId="77777777" w:rsidTr="00544851">
        <w:tc>
          <w:tcPr>
            <w:tcW w:w="4508" w:type="dxa"/>
          </w:tcPr>
          <w:p w14:paraId="2DF0DB9C" w14:textId="385B3AB3" w:rsidR="00544851" w:rsidRDefault="00544851" w:rsidP="00403F85">
            <w:pPr>
              <w:spacing w:line="480" w:lineRule="auto"/>
              <w:jc w:val="both"/>
            </w:pPr>
            <w:r>
              <w:t>Height</w:t>
            </w:r>
          </w:p>
        </w:tc>
        <w:tc>
          <w:tcPr>
            <w:tcW w:w="4508" w:type="dxa"/>
          </w:tcPr>
          <w:p w14:paraId="0C25C6BE" w14:textId="516B8746" w:rsidR="00544851" w:rsidRDefault="00544851" w:rsidP="00403F85">
            <w:pPr>
              <w:spacing w:line="480" w:lineRule="auto"/>
              <w:jc w:val="both"/>
            </w:pPr>
            <w:r>
              <w:t>True/false, Yes/no</w:t>
            </w:r>
          </w:p>
        </w:tc>
      </w:tr>
      <w:tr w:rsidR="00544851" w14:paraId="03E26700" w14:textId="77777777" w:rsidTr="00544851">
        <w:tc>
          <w:tcPr>
            <w:tcW w:w="4508" w:type="dxa"/>
          </w:tcPr>
          <w:p w14:paraId="3CD52DC6" w14:textId="00CB4152" w:rsidR="00544851" w:rsidRDefault="00544851" w:rsidP="00403F85">
            <w:pPr>
              <w:spacing w:line="480" w:lineRule="auto"/>
              <w:jc w:val="both"/>
            </w:pPr>
            <w:r>
              <w:t>Weight</w:t>
            </w:r>
          </w:p>
        </w:tc>
        <w:tc>
          <w:tcPr>
            <w:tcW w:w="4508" w:type="dxa"/>
          </w:tcPr>
          <w:p w14:paraId="5949EBA8" w14:textId="716529DD" w:rsidR="00544851" w:rsidRDefault="00544851" w:rsidP="00403F85">
            <w:pPr>
              <w:spacing w:line="480" w:lineRule="auto"/>
              <w:jc w:val="both"/>
            </w:pPr>
            <w:r>
              <w:t>Color, Brand</w:t>
            </w:r>
          </w:p>
        </w:tc>
      </w:tr>
      <w:tr w:rsidR="00544851" w14:paraId="657523FF" w14:textId="77777777" w:rsidTr="00544851">
        <w:tc>
          <w:tcPr>
            <w:tcW w:w="4508" w:type="dxa"/>
          </w:tcPr>
          <w:p w14:paraId="1F960BBF" w14:textId="0493E03D" w:rsidR="00544851" w:rsidRDefault="005479F7" w:rsidP="00403F85">
            <w:pPr>
              <w:spacing w:line="480" w:lineRule="auto"/>
              <w:jc w:val="both"/>
            </w:pPr>
            <w:r>
              <w:t>age</w:t>
            </w:r>
          </w:p>
        </w:tc>
        <w:tc>
          <w:tcPr>
            <w:tcW w:w="4508" w:type="dxa"/>
          </w:tcPr>
          <w:p w14:paraId="5A4D6053" w14:textId="62D78320" w:rsidR="00544851" w:rsidRDefault="00544851" w:rsidP="00403F85">
            <w:pPr>
              <w:spacing w:line="480" w:lineRule="auto"/>
              <w:jc w:val="both"/>
            </w:pPr>
            <w:r>
              <w:t>Rating scales, Finishing place in a contest</w:t>
            </w:r>
          </w:p>
        </w:tc>
      </w:tr>
    </w:tbl>
    <w:p w14:paraId="5B701E11" w14:textId="77777777" w:rsidR="00544851" w:rsidRDefault="00544851" w:rsidP="00403F85">
      <w:pPr>
        <w:spacing w:line="480" w:lineRule="auto"/>
        <w:ind w:firstLine="720"/>
        <w:jc w:val="both"/>
      </w:pPr>
    </w:p>
    <w:p w14:paraId="1029EA3D" w14:textId="77777777" w:rsidR="00B3336B" w:rsidRDefault="00B3336B" w:rsidP="00403F85">
      <w:pPr>
        <w:spacing w:line="480" w:lineRule="auto"/>
        <w:ind w:firstLine="720"/>
        <w:jc w:val="both"/>
      </w:pPr>
    </w:p>
    <w:p w14:paraId="01880369" w14:textId="59F790BC" w:rsidR="00C419D6" w:rsidRDefault="003F6D8E">
      <w:r>
        <w:lastRenderedPageBreak/>
        <w:br w:type="page"/>
      </w:r>
    </w:p>
    <w:p w14:paraId="097861FB" w14:textId="0E400628" w:rsidR="00C419D6" w:rsidRPr="00C419D6" w:rsidRDefault="003F6D8E" w:rsidP="00C419D6">
      <w:pPr>
        <w:spacing w:line="480" w:lineRule="auto"/>
        <w:jc w:val="center"/>
        <w:rPr>
          <w:b/>
          <w:bCs/>
        </w:rPr>
      </w:pPr>
      <w:r w:rsidRPr="00C419D6">
        <w:rPr>
          <w:b/>
          <w:bCs/>
        </w:rPr>
        <w:lastRenderedPageBreak/>
        <w:t>Reference</w:t>
      </w:r>
    </w:p>
    <w:p w14:paraId="06394758" w14:textId="380AE7F6" w:rsidR="005C7DFA" w:rsidRPr="00C419D6" w:rsidRDefault="003F6D8E" w:rsidP="00C419D6">
      <w:pPr>
        <w:spacing w:line="480" w:lineRule="auto"/>
        <w:ind w:left="720" w:hanging="720"/>
        <w:jc w:val="both"/>
        <w:rPr>
          <w:rFonts w:cs="Times New Roman"/>
          <w:sz w:val="32"/>
          <w:szCs w:val="28"/>
        </w:rPr>
      </w:pPr>
      <w:proofErr w:type="spellStart"/>
      <w:r w:rsidRPr="00C419D6">
        <w:rPr>
          <w:rFonts w:cs="Times New Roman"/>
          <w:color w:val="222222"/>
          <w:szCs w:val="24"/>
          <w:shd w:val="clear" w:color="auto" w:fill="FFFFFF"/>
        </w:rPr>
        <w:t>Skrondal</w:t>
      </w:r>
      <w:proofErr w:type="spellEnd"/>
      <w:r w:rsidRPr="00C419D6">
        <w:rPr>
          <w:rFonts w:cs="Times New Roman"/>
          <w:color w:val="222222"/>
          <w:szCs w:val="24"/>
          <w:shd w:val="clear" w:color="auto" w:fill="FFFFFF"/>
        </w:rPr>
        <w:t>, A., &amp; Rabe‐</w:t>
      </w:r>
      <w:proofErr w:type="spellStart"/>
      <w:r w:rsidRPr="00C419D6">
        <w:rPr>
          <w:rFonts w:cs="Times New Roman"/>
          <w:color w:val="222222"/>
          <w:szCs w:val="24"/>
          <w:shd w:val="clear" w:color="auto" w:fill="FFFFFF"/>
        </w:rPr>
        <w:t>Hesketh</w:t>
      </w:r>
      <w:proofErr w:type="spellEnd"/>
      <w:r w:rsidRPr="00C419D6">
        <w:rPr>
          <w:rFonts w:cs="Times New Roman"/>
          <w:color w:val="222222"/>
          <w:szCs w:val="24"/>
          <w:shd w:val="clear" w:color="auto" w:fill="FFFFFF"/>
        </w:rPr>
        <w:t>, S. (2014). Structural equation modeling: categorical variables. </w:t>
      </w:r>
      <w:r w:rsidRPr="00C419D6">
        <w:rPr>
          <w:rFonts w:cs="Times New Roman"/>
          <w:i/>
          <w:iCs/>
          <w:color w:val="222222"/>
          <w:szCs w:val="24"/>
          <w:shd w:val="clear" w:color="auto" w:fill="FFFFFF"/>
        </w:rPr>
        <w:t xml:space="preserve">Wiley </w:t>
      </w:r>
      <w:proofErr w:type="spellStart"/>
      <w:r w:rsidRPr="00C419D6">
        <w:rPr>
          <w:rFonts w:cs="Times New Roman"/>
          <w:i/>
          <w:iCs/>
          <w:color w:val="222222"/>
          <w:szCs w:val="24"/>
          <w:shd w:val="clear" w:color="auto" w:fill="FFFFFF"/>
        </w:rPr>
        <w:t>StatsRef</w:t>
      </w:r>
      <w:proofErr w:type="spellEnd"/>
      <w:r w:rsidRPr="00C419D6">
        <w:rPr>
          <w:rFonts w:cs="Times New Roman"/>
          <w:i/>
          <w:iCs/>
          <w:color w:val="222222"/>
          <w:szCs w:val="24"/>
          <w:shd w:val="clear" w:color="auto" w:fill="FFFFFF"/>
        </w:rPr>
        <w:t>: Statistics Reference Online</w:t>
      </w:r>
      <w:r w:rsidRPr="00C419D6">
        <w:rPr>
          <w:rFonts w:cs="Times New Roman"/>
          <w:color w:val="222222"/>
          <w:szCs w:val="24"/>
          <w:shd w:val="clear" w:color="auto" w:fill="FFFFFF"/>
        </w:rPr>
        <w:t>.</w:t>
      </w:r>
    </w:p>
    <w:p w14:paraId="40A2E7A4" w14:textId="77777777" w:rsidR="001E6111" w:rsidRDefault="001E6111"/>
    <w:sectPr w:rsidR="001E6111" w:rsidSect="009B2740">
      <w:headerReference w:type="default" r:id="rId6"/>
      <w:headerReference w:type="first" r:id="rId7"/>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DD6FCC" w14:textId="77777777" w:rsidR="00BE6086" w:rsidRDefault="00BE6086">
      <w:pPr>
        <w:spacing w:after="0" w:line="240" w:lineRule="auto"/>
      </w:pPr>
      <w:r>
        <w:separator/>
      </w:r>
    </w:p>
  </w:endnote>
  <w:endnote w:type="continuationSeparator" w:id="0">
    <w:p w14:paraId="6E2BCDF5" w14:textId="77777777" w:rsidR="00BE6086" w:rsidRDefault="00BE6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48FEE9" w14:textId="77777777" w:rsidR="00BE6086" w:rsidRDefault="00BE6086">
      <w:pPr>
        <w:spacing w:after="0" w:line="240" w:lineRule="auto"/>
      </w:pPr>
      <w:r>
        <w:separator/>
      </w:r>
    </w:p>
  </w:footnote>
  <w:footnote w:type="continuationSeparator" w:id="0">
    <w:p w14:paraId="5CF79BCD" w14:textId="77777777" w:rsidR="00BE6086" w:rsidRDefault="00BE60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7942836"/>
      <w:docPartObj>
        <w:docPartGallery w:val="Page Numbers (Top of Page)"/>
        <w:docPartUnique/>
      </w:docPartObj>
    </w:sdtPr>
    <w:sdtEndPr>
      <w:rPr>
        <w:noProof/>
      </w:rPr>
    </w:sdtEndPr>
    <w:sdtContent>
      <w:p w14:paraId="72376026" w14:textId="5528873B" w:rsidR="005C7DFA" w:rsidRDefault="009B2740">
        <w:pPr>
          <w:pStyle w:val="Header"/>
          <w:jc w:val="right"/>
        </w:pPr>
        <w:r>
          <w:t xml:space="preserve">VARIABLE                                                                                                                                </w:t>
        </w:r>
        <w:r w:rsidR="003F6D8E">
          <w:fldChar w:fldCharType="begin"/>
        </w:r>
        <w:r w:rsidR="003F6D8E">
          <w:instrText xml:space="preserve"> PAGE   \* MERGEFORMAT </w:instrText>
        </w:r>
        <w:r w:rsidR="003F6D8E">
          <w:fldChar w:fldCharType="separate"/>
        </w:r>
        <w:r w:rsidR="003F6D8E">
          <w:rPr>
            <w:noProof/>
          </w:rPr>
          <w:t>2</w:t>
        </w:r>
        <w:r w:rsidR="003F6D8E">
          <w:rPr>
            <w:noProof/>
          </w:rPr>
          <w:fldChar w:fldCharType="end"/>
        </w:r>
      </w:p>
    </w:sdtContent>
  </w:sdt>
  <w:p w14:paraId="4CE9398F" w14:textId="77777777" w:rsidR="005C7DFA" w:rsidRDefault="005C7D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2FDCAC" w14:textId="1B97FA55" w:rsidR="005C7DFA" w:rsidRDefault="003F6D8E">
    <w:pPr>
      <w:pStyle w:val="Header"/>
    </w:pPr>
    <w:r>
      <w:t xml:space="preserve">Running </w:t>
    </w:r>
    <w:r w:rsidR="009B2740">
      <w:t>H</w:t>
    </w:r>
    <w:r>
      <w:t>ead: ASSIGNMENT IV</w:t>
    </w:r>
    <w:r w:rsidR="009B2740">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DFE"/>
    <w:rsid w:val="00066A76"/>
    <w:rsid w:val="001E6111"/>
    <w:rsid w:val="0020043B"/>
    <w:rsid w:val="002D43D7"/>
    <w:rsid w:val="003F6D8E"/>
    <w:rsid w:val="00403F85"/>
    <w:rsid w:val="004173A0"/>
    <w:rsid w:val="004219B4"/>
    <w:rsid w:val="00444326"/>
    <w:rsid w:val="004D32DE"/>
    <w:rsid w:val="00544851"/>
    <w:rsid w:val="005479F7"/>
    <w:rsid w:val="005C7DFA"/>
    <w:rsid w:val="006E4CA9"/>
    <w:rsid w:val="008063E0"/>
    <w:rsid w:val="009B2740"/>
    <w:rsid w:val="00A77629"/>
    <w:rsid w:val="00B3336B"/>
    <w:rsid w:val="00B84DFE"/>
    <w:rsid w:val="00BE6086"/>
    <w:rsid w:val="00C419D6"/>
    <w:rsid w:val="00CE019C"/>
    <w:rsid w:val="00D449E7"/>
    <w:rsid w:val="00F07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E3FCD"/>
  <w15:chartTrackingRefBased/>
  <w15:docId w15:val="{9E5FE7E4-A545-4947-AED2-33A299BD4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7D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7DFA"/>
  </w:style>
  <w:style w:type="paragraph" w:styleId="Footer">
    <w:name w:val="footer"/>
    <w:basedOn w:val="Normal"/>
    <w:link w:val="FooterChar"/>
    <w:uiPriority w:val="99"/>
    <w:unhideWhenUsed/>
    <w:rsid w:val="005C7D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7DFA"/>
  </w:style>
  <w:style w:type="table" w:styleId="TableGrid">
    <w:name w:val="Table Grid"/>
    <w:basedOn w:val="TableNormal"/>
    <w:uiPriority w:val="39"/>
    <w:rsid w:val="00B33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291</Words>
  <Characters>1660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2021-04-07T16:02:00Z</dcterms:created>
  <dcterms:modified xsi:type="dcterms:W3CDTF">2021-04-07T16:02:00Z</dcterms:modified>
</cp:coreProperties>
</file>